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D1" w:rsidRDefault="009951D1" w:rsidP="009951D1">
      <w:pPr>
        <w:jc w:val="center"/>
        <w:rPr>
          <w:b/>
          <w:sz w:val="28"/>
        </w:rPr>
      </w:pPr>
      <w:r w:rsidRPr="009951D1">
        <w:rPr>
          <w:b/>
          <w:sz w:val="28"/>
        </w:rPr>
        <w:t>MANUAL DE USUARIO</w:t>
      </w:r>
      <w:r>
        <w:rPr>
          <w:b/>
          <w:sz w:val="28"/>
        </w:rPr>
        <w:t xml:space="preserve"> - </w:t>
      </w:r>
      <w:r w:rsidRPr="009951D1">
        <w:rPr>
          <w:b/>
          <w:sz w:val="28"/>
        </w:rPr>
        <w:t>SISTEMA CALIFICADOR</w:t>
      </w:r>
    </w:p>
    <w:p w:rsidR="009951D1" w:rsidRDefault="009951D1" w:rsidP="009951D1">
      <w:pPr>
        <w:jc w:val="center"/>
        <w:rPr>
          <w:b/>
          <w:sz w:val="28"/>
        </w:rPr>
      </w:pPr>
    </w:p>
    <w:p w:rsidR="00C87EB5" w:rsidRPr="00C87EB5" w:rsidRDefault="00C87EB5" w:rsidP="009951D1">
      <w:pPr>
        <w:jc w:val="center"/>
        <w:rPr>
          <w:b/>
          <w:i/>
          <w:sz w:val="28"/>
          <w:u w:val="single"/>
        </w:rPr>
      </w:pPr>
      <w:r w:rsidRPr="00C87EB5">
        <w:rPr>
          <w:b/>
          <w:i/>
          <w:sz w:val="28"/>
          <w:u w:val="single"/>
        </w:rPr>
        <w:t>OPERADOR</w:t>
      </w:r>
    </w:p>
    <w:p w:rsidR="00C87EB5" w:rsidRDefault="00C87EB5" w:rsidP="009951D1">
      <w:pPr>
        <w:jc w:val="center"/>
        <w:rPr>
          <w:b/>
          <w:sz w:val="28"/>
        </w:rPr>
      </w:pPr>
    </w:p>
    <w:p w:rsidR="009951D1" w:rsidRPr="00C87EB5" w:rsidRDefault="00C87EB5" w:rsidP="00C87EB5">
      <w:pPr>
        <w:rPr>
          <w:b/>
          <w:sz w:val="28"/>
        </w:rPr>
      </w:pPr>
      <w:r w:rsidRPr="00C87EB5">
        <w:rPr>
          <w:b/>
          <w:sz w:val="28"/>
        </w:rPr>
        <w:t>Iniciando el sistema:</w:t>
      </w:r>
    </w:p>
    <w:p w:rsidR="00C87EB5" w:rsidRDefault="00C87EB5" w:rsidP="00C87EB5">
      <w:pPr>
        <w:jc w:val="both"/>
        <w:rPr>
          <w:sz w:val="28"/>
        </w:rPr>
      </w:pPr>
      <w:r w:rsidRPr="00C87EB5">
        <w:rPr>
          <w:sz w:val="28"/>
        </w:rPr>
        <w:t>Para poder iniciar el sistema se deberá ejecutar el programa “gmcalif.exe” ubicado en la carpeta de instalación del mismo.</w:t>
      </w:r>
    </w:p>
    <w:p w:rsidR="00C87EB5" w:rsidRPr="00C87EB5" w:rsidRDefault="00C87EB5" w:rsidP="00C87EB5">
      <w:pPr>
        <w:jc w:val="both"/>
        <w:rPr>
          <w:sz w:val="28"/>
        </w:rPr>
      </w:pPr>
      <w:r w:rsidRPr="00C87EB5">
        <w:rPr>
          <w:sz w:val="28"/>
        </w:rPr>
        <w:t xml:space="preserve">Al ejecutar el programa aparecerá una pantalla en la parte inferior derecha de su </w:t>
      </w:r>
      <w:r>
        <w:rPr>
          <w:sz w:val="28"/>
        </w:rPr>
        <w:t xml:space="preserve">monitor tal </w:t>
      </w:r>
      <w:r w:rsidRPr="00C87EB5">
        <w:rPr>
          <w:sz w:val="28"/>
        </w:rPr>
        <w:t>como se muestra en la siguiente imagen:</w:t>
      </w:r>
    </w:p>
    <w:p w:rsidR="00C87EB5" w:rsidRDefault="00C87EB5" w:rsidP="00C87EB5">
      <w:pPr>
        <w:pStyle w:val="Prrafodelista"/>
        <w:rPr>
          <w:sz w:val="28"/>
        </w:rPr>
      </w:pPr>
      <w:r>
        <w:rPr>
          <w:noProof/>
          <w:sz w:val="28"/>
          <w:lang w:eastAsia="es-EC"/>
        </w:rPr>
        <w:drawing>
          <wp:inline distT="0" distB="0" distL="0" distR="0">
            <wp:extent cx="5607050" cy="329501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EB5" w:rsidRDefault="00C87EB5" w:rsidP="00C87EB5">
      <w:pPr>
        <w:rPr>
          <w:sz w:val="28"/>
        </w:rPr>
      </w:pPr>
      <w:r>
        <w:rPr>
          <w:sz w:val="28"/>
        </w:rPr>
        <w:t xml:space="preserve">Los iconos de procesos van apareciendo a medida que se complete el mismo, en este caso se ha iniciado el sistema y se empieza por el proceso de </w:t>
      </w:r>
      <w:proofErr w:type="spellStart"/>
      <w:r>
        <w:rPr>
          <w:sz w:val="28"/>
        </w:rPr>
        <w:t>inico</w:t>
      </w:r>
      <w:proofErr w:type="spellEnd"/>
      <w:r>
        <w:rPr>
          <w:sz w:val="28"/>
        </w:rPr>
        <w:t>.</w:t>
      </w:r>
    </w:p>
    <w:p w:rsidR="00C87EB5" w:rsidRDefault="00C87EB5" w:rsidP="00C87EB5">
      <w:pPr>
        <w:rPr>
          <w:b/>
          <w:sz w:val="28"/>
        </w:rPr>
      </w:pPr>
      <w:r>
        <w:rPr>
          <w:b/>
          <w:sz w:val="28"/>
        </w:rPr>
        <w:t>Opciones</w:t>
      </w:r>
      <w:r w:rsidRPr="00C87EB5">
        <w:rPr>
          <w:b/>
          <w:sz w:val="28"/>
        </w:rPr>
        <w:t>:</w:t>
      </w:r>
    </w:p>
    <w:p w:rsidR="00FC7C4C" w:rsidRDefault="00C87EB5" w:rsidP="00C87EB5">
      <w:pPr>
        <w:rPr>
          <w:sz w:val="28"/>
        </w:rPr>
      </w:pPr>
      <w:r>
        <w:rPr>
          <w:sz w:val="28"/>
        </w:rPr>
        <w:lastRenderedPageBreak/>
        <w:t xml:space="preserve">Los </w:t>
      </w:r>
      <w:r>
        <w:rPr>
          <w:sz w:val="28"/>
        </w:rPr>
        <w:t xml:space="preserve">tipos de atención </w:t>
      </w:r>
      <w:r w:rsidR="00FC7C4C">
        <w:rPr>
          <w:sz w:val="28"/>
        </w:rPr>
        <w:t>pueden ser escogidos presionando el icono del combo, la cantidad de tipos  de atención depende de lo que el administrador haya registrado.</w:t>
      </w:r>
    </w:p>
    <w:p w:rsidR="00FC7C4C" w:rsidRDefault="00FC7C4C" w:rsidP="00C87EB5">
      <w:pPr>
        <w:rPr>
          <w:sz w:val="28"/>
        </w:rPr>
      </w:pPr>
      <w:r>
        <w:rPr>
          <w:sz w:val="28"/>
        </w:rPr>
        <w:t>El código del cliente es un campo de libre digitación con un máximo de 10 caracteres.</w:t>
      </w:r>
    </w:p>
    <w:p w:rsidR="00C87EB5" w:rsidRDefault="00FC7C4C" w:rsidP="00C87EB5">
      <w:pPr>
        <w:rPr>
          <w:sz w:val="28"/>
        </w:rPr>
      </w:pPr>
      <w:r>
        <w:rPr>
          <w:sz w:val="28"/>
        </w:rPr>
        <w:t>Una vez que se escoja correctamente las opciones puede proceder a iniciar la atención al cliente.</w:t>
      </w:r>
    </w:p>
    <w:p w:rsidR="00FC7C4C" w:rsidRDefault="00FC7C4C" w:rsidP="00C87EB5">
      <w:pPr>
        <w:rPr>
          <w:sz w:val="28"/>
        </w:rPr>
      </w:pPr>
    </w:p>
    <w:p w:rsidR="00FC7C4C" w:rsidRPr="00C87EB5" w:rsidRDefault="00FC7C4C" w:rsidP="00FC7C4C">
      <w:pPr>
        <w:rPr>
          <w:b/>
          <w:sz w:val="28"/>
        </w:rPr>
      </w:pPr>
      <w:r w:rsidRPr="00C87EB5">
        <w:rPr>
          <w:b/>
          <w:sz w:val="28"/>
        </w:rPr>
        <w:t>Inici</w:t>
      </w:r>
      <w:r>
        <w:rPr>
          <w:b/>
          <w:sz w:val="28"/>
        </w:rPr>
        <w:t xml:space="preserve">o de </w:t>
      </w:r>
      <w:proofErr w:type="spellStart"/>
      <w:r>
        <w:rPr>
          <w:b/>
          <w:sz w:val="28"/>
        </w:rPr>
        <w:t>Atencion</w:t>
      </w:r>
      <w:proofErr w:type="spellEnd"/>
      <w:r w:rsidRPr="00C87EB5">
        <w:rPr>
          <w:b/>
          <w:sz w:val="28"/>
        </w:rPr>
        <w:t>:</w:t>
      </w:r>
    </w:p>
    <w:p w:rsidR="00FC7C4C" w:rsidRDefault="00FC7C4C" w:rsidP="00FC7C4C">
      <w:pPr>
        <w:rPr>
          <w:sz w:val="28"/>
        </w:rPr>
      </w:pPr>
      <w:r>
        <w:rPr>
          <w:sz w:val="28"/>
        </w:rPr>
        <w:t xml:space="preserve">Al presionar la imagen de </w:t>
      </w:r>
      <w:proofErr w:type="spellStart"/>
      <w:r>
        <w:rPr>
          <w:sz w:val="28"/>
        </w:rPr>
        <w:t>Inico</w:t>
      </w:r>
      <w:proofErr w:type="spellEnd"/>
      <w:r>
        <w:rPr>
          <w:sz w:val="28"/>
        </w:rPr>
        <w:t xml:space="preserve"> de Atención la pantalla cambiara al dicho modo tal como se muestra:</w:t>
      </w:r>
    </w:p>
    <w:p w:rsidR="00FC7C4C" w:rsidRDefault="00FC7C4C" w:rsidP="00FC7C4C">
      <w:pPr>
        <w:rPr>
          <w:sz w:val="28"/>
        </w:rPr>
      </w:pPr>
      <w:r>
        <w:rPr>
          <w:noProof/>
          <w:sz w:val="28"/>
          <w:lang w:eastAsia="es-EC"/>
        </w:rPr>
        <w:drawing>
          <wp:inline distT="0" distB="0" distL="0" distR="0">
            <wp:extent cx="5607050" cy="20015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C4C" w:rsidRDefault="00FC7C4C" w:rsidP="00FC7C4C">
      <w:pPr>
        <w:rPr>
          <w:sz w:val="28"/>
        </w:rPr>
      </w:pPr>
    </w:p>
    <w:p w:rsidR="00FC7C4C" w:rsidRDefault="00FC7C4C" w:rsidP="00FC7C4C">
      <w:pPr>
        <w:rPr>
          <w:sz w:val="28"/>
        </w:rPr>
      </w:pPr>
      <w:r>
        <w:rPr>
          <w:sz w:val="28"/>
        </w:rPr>
        <w:t xml:space="preserve">Ahora tenemos dos opciones nuevas que aparecen, la primera es la de Calificar, y la siguiente de Finalizar </w:t>
      </w:r>
      <w:proofErr w:type="spellStart"/>
      <w:r>
        <w:rPr>
          <w:sz w:val="28"/>
        </w:rPr>
        <w:t>Atencion</w:t>
      </w:r>
      <w:proofErr w:type="spellEnd"/>
      <w:r>
        <w:rPr>
          <w:sz w:val="28"/>
        </w:rPr>
        <w:t>.</w:t>
      </w:r>
    </w:p>
    <w:p w:rsidR="00FC7C4C" w:rsidRDefault="00FC7C4C" w:rsidP="00FC7C4C">
      <w:pPr>
        <w:rPr>
          <w:sz w:val="28"/>
        </w:rPr>
      </w:pPr>
      <w:proofErr w:type="spellStart"/>
      <w:r>
        <w:rPr>
          <w:sz w:val="28"/>
        </w:rPr>
        <w:t>Ademas</w:t>
      </w:r>
      <w:proofErr w:type="spellEnd"/>
      <w:r>
        <w:rPr>
          <w:sz w:val="28"/>
        </w:rPr>
        <w:t xml:space="preserve"> podemos observar un contador de tiempo que le indica la cantidad de </w:t>
      </w:r>
      <w:proofErr w:type="spellStart"/>
      <w:r>
        <w:rPr>
          <w:sz w:val="28"/>
        </w:rPr>
        <w:t>Horas</w:t>
      </w:r>
      <w:proofErr w:type="gramStart"/>
      <w:r>
        <w:rPr>
          <w:sz w:val="28"/>
        </w:rPr>
        <w:t>:Minutos:Segundos</w:t>
      </w:r>
      <w:proofErr w:type="spellEnd"/>
      <w:proofErr w:type="gramEnd"/>
      <w:r>
        <w:rPr>
          <w:sz w:val="28"/>
        </w:rPr>
        <w:t xml:space="preserve">  que han transcurrido desde que se </w:t>
      </w:r>
      <w:proofErr w:type="spellStart"/>
      <w:r>
        <w:rPr>
          <w:sz w:val="28"/>
        </w:rPr>
        <w:t>inicio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tencion</w:t>
      </w:r>
      <w:proofErr w:type="spellEnd"/>
      <w:r>
        <w:rPr>
          <w:sz w:val="28"/>
        </w:rPr>
        <w:t>.</w:t>
      </w:r>
    </w:p>
    <w:p w:rsidR="00FC7C4C" w:rsidRDefault="00FC7C4C" w:rsidP="00C87EB5">
      <w:pPr>
        <w:rPr>
          <w:sz w:val="28"/>
        </w:rPr>
      </w:pPr>
    </w:p>
    <w:p w:rsidR="00FC7C4C" w:rsidRPr="00C87EB5" w:rsidRDefault="00FC7C4C" w:rsidP="00FC7C4C">
      <w:pPr>
        <w:rPr>
          <w:b/>
          <w:sz w:val="28"/>
        </w:rPr>
      </w:pPr>
      <w:r>
        <w:rPr>
          <w:b/>
          <w:sz w:val="28"/>
        </w:rPr>
        <w:lastRenderedPageBreak/>
        <w:t>Calificar</w:t>
      </w:r>
      <w:r w:rsidRPr="00C87EB5">
        <w:rPr>
          <w:b/>
          <w:sz w:val="28"/>
        </w:rPr>
        <w:t>:</w:t>
      </w:r>
    </w:p>
    <w:p w:rsidR="00FC7C4C" w:rsidRDefault="00FC7C4C" w:rsidP="00FC7C4C">
      <w:pPr>
        <w:rPr>
          <w:sz w:val="28"/>
        </w:rPr>
      </w:pPr>
      <w:r>
        <w:rPr>
          <w:sz w:val="28"/>
        </w:rPr>
        <w:t>Al presion</w:t>
      </w:r>
      <w:r>
        <w:rPr>
          <w:sz w:val="28"/>
        </w:rPr>
        <w:t>a</w:t>
      </w:r>
      <w:r>
        <w:rPr>
          <w:sz w:val="28"/>
        </w:rPr>
        <w:t xml:space="preserve">r la imagen de </w:t>
      </w:r>
      <w:r>
        <w:rPr>
          <w:sz w:val="28"/>
        </w:rPr>
        <w:t xml:space="preserve">Calificar, el sistema encenderá el equipo de </w:t>
      </w:r>
      <w:proofErr w:type="spellStart"/>
      <w:r>
        <w:rPr>
          <w:sz w:val="28"/>
        </w:rPr>
        <w:t>Calificacion</w:t>
      </w:r>
      <w:proofErr w:type="spellEnd"/>
      <w:r>
        <w:rPr>
          <w:sz w:val="28"/>
        </w:rPr>
        <w:t xml:space="preserve"> y esperara la respuesta de parte del Cliente, que deberá escoger entre las opciones predefinidas del equipo.</w:t>
      </w:r>
    </w:p>
    <w:p w:rsidR="00FC7C4C" w:rsidRDefault="00FC7C4C" w:rsidP="00FC7C4C">
      <w:pPr>
        <w:rPr>
          <w:sz w:val="28"/>
        </w:rPr>
      </w:pPr>
      <w:r>
        <w:rPr>
          <w:sz w:val="28"/>
        </w:rPr>
        <w:t xml:space="preserve">Solo en caso de que la respuesta de calificación sea del tipo “Malo” el sistema enviara un mensaje al </w:t>
      </w:r>
      <w:proofErr w:type="spellStart"/>
      <w:r>
        <w:rPr>
          <w:sz w:val="28"/>
        </w:rPr>
        <w:t>administador.</w:t>
      </w:r>
    </w:p>
    <w:p w:rsidR="00FC7C4C" w:rsidRDefault="00FC7C4C" w:rsidP="00FC7C4C">
      <w:pPr>
        <w:rPr>
          <w:sz w:val="28"/>
        </w:rPr>
      </w:pPr>
      <w:proofErr w:type="spellEnd"/>
      <w:r>
        <w:rPr>
          <w:sz w:val="28"/>
        </w:rPr>
        <w:t xml:space="preserve">El proceso de calificación del cliente </w:t>
      </w:r>
      <w:proofErr w:type="spellStart"/>
      <w:r>
        <w:rPr>
          <w:sz w:val="28"/>
        </w:rPr>
        <w:t>esta</w:t>
      </w:r>
      <w:proofErr w:type="spellEnd"/>
      <w:r>
        <w:rPr>
          <w:sz w:val="28"/>
        </w:rPr>
        <w:t xml:space="preserve"> diseñado de forma opcional, es decir que se puede continuar con el paso: Finalizar </w:t>
      </w:r>
      <w:proofErr w:type="spellStart"/>
      <w:r>
        <w:rPr>
          <w:sz w:val="28"/>
        </w:rPr>
        <w:t>Atencion</w:t>
      </w:r>
      <w:proofErr w:type="spellEnd"/>
      <w:r>
        <w:rPr>
          <w:sz w:val="28"/>
        </w:rPr>
        <w:t xml:space="preserve"> sin que se deba realizar la </w:t>
      </w:r>
      <w:proofErr w:type="spellStart"/>
      <w:r>
        <w:rPr>
          <w:sz w:val="28"/>
        </w:rPr>
        <w:t>Calificacion</w:t>
      </w:r>
      <w:proofErr w:type="spellEnd"/>
      <w:r>
        <w:rPr>
          <w:sz w:val="28"/>
        </w:rPr>
        <w:t>.</w:t>
      </w:r>
    </w:p>
    <w:p w:rsidR="00FC7C4C" w:rsidRPr="00C87EB5" w:rsidRDefault="00FC7C4C" w:rsidP="00FC7C4C">
      <w:pPr>
        <w:rPr>
          <w:b/>
          <w:sz w:val="28"/>
        </w:rPr>
      </w:pPr>
      <w:r>
        <w:rPr>
          <w:b/>
          <w:sz w:val="28"/>
        </w:rPr>
        <w:t xml:space="preserve">Finalizar </w:t>
      </w:r>
      <w:proofErr w:type="spellStart"/>
      <w:r>
        <w:rPr>
          <w:b/>
          <w:sz w:val="28"/>
        </w:rPr>
        <w:t>Atencion</w:t>
      </w:r>
      <w:proofErr w:type="spellEnd"/>
      <w:r w:rsidRPr="00C87EB5">
        <w:rPr>
          <w:b/>
          <w:sz w:val="28"/>
        </w:rPr>
        <w:t>:</w:t>
      </w:r>
    </w:p>
    <w:p w:rsidR="001D5DD3" w:rsidRDefault="00FC7C4C" w:rsidP="00FC7C4C">
      <w:pPr>
        <w:rPr>
          <w:sz w:val="28"/>
        </w:rPr>
      </w:pPr>
      <w:r>
        <w:rPr>
          <w:sz w:val="28"/>
        </w:rPr>
        <w:t xml:space="preserve">Al presionar la imagen de </w:t>
      </w:r>
      <w:r>
        <w:rPr>
          <w:sz w:val="28"/>
        </w:rPr>
        <w:t xml:space="preserve">Finalizar </w:t>
      </w:r>
      <w:proofErr w:type="spellStart"/>
      <w:r>
        <w:rPr>
          <w:sz w:val="28"/>
        </w:rPr>
        <w:t>Atencion</w:t>
      </w:r>
      <w:proofErr w:type="spellEnd"/>
      <w:r>
        <w:rPr>
          <w:sz w:val="28"/>
        </w:rPr>
        <w:t xml:space="preserve">, el sistema </w:t>
      </w:r>
      <w:r w:rsidR="001D5DD3">
        <w:rPr>
          <w:sz w:val="28"/>
        </w:rPr>
        <w:t>detendrá el contador de tiempo, si se finaliza la atención sin que se hubiere calificado aparecer un mensaje de advertencia en la pantalla.</w:t>
      </w:r>
    </w:p>
    <w:p w:rsidR="001D5DD3" w:rsidRDefault="001D5DD3" w:rsidP="00FC7C4C">
      <w:pPr>
        <w:rPr>
          <w:sz w:val="28"/>
        </w:rPr>
      </w:pPr>
      <w:r>
        <w:rPr>
          <w:sz w:val="28"/>
        </w:rPr>
        <w:t xml:space="preserve">Una vez Finalizada la atención, el sistema almacenara el registro de atención y volverá a la pantalla de Inicio de </w:t>
      </w:r>
      <w:proofErr w:type="spellStart"/>
      <w:r>
        <w:rPr>
          <w:sz w:val="28"/>
        </w:rPr>
        <w:t>Atencion</w:t>
      </w:r>
      <w:proofErr w:type="spellEnd"/>
      <w:r>
        <w:rPr>
          <w:sz w:val="28"/>
        </w:rPr>
        <w:t>.</w:t>
      </w:r>
    </w:p>
    <w:p w:rsidR="001D5DD3" w:rsidRDefault="001D5DD3" w:rsidP="00FC7C4C">
      <w:pPr>
        <w:rPr>
          <w:sz w:val="28"/>
        </w:rPr>
      </w:pPr>
    </w:p>
    <w:p w:rsidR="001D5DD3" w:rsidRDefault="001D5DD3" w:rsidP="00FC7C4C">
      <w:pPr>
        <w:rPr>
          <w:sz w:val="28"/>
        </w:rPr>
      </w:pPr>
      <w:r>
        <w:rPr>
          <w:sz w:val="28"/>
        </w:rPr>
        <w:t>Para cerrar el programa basta con presionar la “X” de la pantalla en la parte superior derecha, se mostrara una advertencia en la pantalla.</w:t>
      </w:r>
    </w:p>
    <w:p w:rsidR="001D5DD3" w:rsidRDefault="001D5DD3">
      <w:pPr>
        <w:rPr>
          <w:sz w:val="28"/>
        </w:rPr>
      </w:pPr>
      <w:r>
        <w:rPr>
          <w:sz w:val="28"/>
        </w:rPr>
        <w:br w:type="page"/>
      </w:r>
    </w:p>
    <w:p w:rsidR="001D5DD3" w:rsidRPr="00C87EB5" w:rsidRDefault="001D5DD3" w:rsidP="001D5DD3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lastRenderedPageBreak/>
        <w:t>ADMINISTRADOR</w:t>
      </w:r>
    </w:p>
    <w:p w:rsidR="001D5DD3" w:rsidRDefault="001D5DD3" w:rsidP="001D5DD3">
      <w:pPr>
        <w:jc w:val="center"/>
        <w:rPr>
          <w:b/>
          <w:sz w:val="28"/>
        </w:rPr>
      </w:pPr>
    </w:p>
    <w:p w:rsidR="001D5DD3" w:rsidRPr="00C87EB5" w:rsidRDefault="001D5DD3" w:rsidP="001D5DD3">
      <w:pPr>
        <w:rPr>
          <w:b/>
          <w:sz w:val="28"/>
        </w:rPr>
      </w:pPr>
      <w:r>
        <w:rPr>
          <w:b/>
          <w:sz w:val="28"/>
        </w:rPr>
        <w:t>Opciones de Administraci</w:t>
      </w:r>
      <w:r w:rsidR="00C04C90">
        <w:rPr>
          <w:b/>
          <w:sz w:val="28"/>
        </w:rPr>
        <w:t>ó</w:t>
      </w:r>
      <w:r>
        <w:rPr>
          <w:b/>
          <w:sz w:val="28"/>
        </w:rPr>
        <w:t>n</w:t>
      </w:r>
      <w:r w:rsidRPr="00C87EB5">
        <w:rPr>
          <w:b/>
          <w:sz w:val="28"/>
        </w:rPr>
        <w:t>:</w:t>
      </w:r>
    </w:p>
    <w:p w:rsidR="001D5DD3" w:rsidRDefault="001D5DD3" w:rsidP="001D5DD3">
      <w:pPr>
        <w:jc w:val="both"/>
        <w:rPr>
          <w:sz w:val="28"/>
        </w:rPr>
      </w:pPr>
      <w:r w:rsidRPr="00C87EB5">
        <w:rPr>
          <w:sz w:val="28"/>
        </w:rPr>
        <w:t>Para poder iniciar el sistema se deberá ejecutar el programa “gmcalif.exe” ubicado en la carpeta de instalación del mismo.</w:t>
      </w:r>
    </w:p>
    <w:p w:rsidR="001D5DD3" w:rsidRDefault="001D5DD3" w:rsidP="001D5DD3">
      <w:pPr>
        <w:jc w:val="both"/>
        <w:rPr>
          <w:sz w:val="28"/>
        </w:rPr>
      </w:pPr>
      <w:r w:rsidRPr="00C87EB5">
        <w:rPr>
          <w:sz w:val="28"/>
        </w:rPr>
        <w:t xml:space="preserve">Al ejecutar el programa aparecerá una pantalla en la parte inferior derecha de su </w:t>
      </w:r>
      <w:r>
        <w:rPr>
          <w:sz w:val="28"/>
        </w:rPr>
        <w:t xml:space="preserve">monitor tal </w:t>
      </w:r>
      <w:r w:rsidRPr="00C87EB5">
        <w:rPr>
          <w:sz w:val="28"/>
        </w:rPr>
        <w:t>como se muestra en la siguiente imagen:</w:t>
      </w:r>
    </w:p>
    <w:p w:rsidR="001D5DD3" w:rsidRDefault="001D5DD3" w:rsidP="00FC7C4C">
      <w:pPr>
        <w:rPr>
          <w:sz w:val="28"/>
        </w:rPr>
      </w:pPr>
      <w:r>
        <w:rPr>
          <w:noProof/>
          <w:sz w:val="28"/>
          <w:lang w:eastAsia="es-EC"/>
        </w:rPr>
        <w:drawing>
          <wp:inline distT="0" distB="0" distL="0" distR="0">
            <wp:extent cx="5610225" cy="17811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D3" w:rsidRDefault="001D5DD3" w:rsidP="00FC7C4C">
      <w:pPr>
        <w:rPr>
          <w:sz w:val="28"/>
        </w:rPr>
      </w:pPr>
    </w:p>
    <w:p w:rsidR="001D5DD3" w:rsidRDefault="001D5DD3" w:rsidP="001D5DD3">
      <w:pPr>
        <w:rPr>
          <w:b/>
          <w:sz w:val="28"/>
        </w:rPr>
      </w:pPr>
      <w:r>
        <w:rPr>
          <w:b/>
          <w:sz w:val="28"/>
        </w:rPr>
        <w:t>Opciones</w:t>
      </w:r>
      <w:r w:rsidR="00C04C90">
        <w:rPr>
          <w:b/>
          <w:sz w:val="28"/>
        </w:rPr>
        <w:t xml:space="preserve"> de Administració</w:t>
      </w:r>
      <w:r>
        <w:rPr>
          <w:b/>
          <w:sz w:val="28"/>
        </w:rPr>
        <w:t>n - Reportes</w:t>
      </w:r>
      <w:r w:rsidRPr="00C87EB5">
        <w:rPr>
          <w:b/>
          <w:sz w:val="28"/>
        </w:rPr>
        <w:t>:</w:t>
      </w:r>
    </w:p>
    <w:p w:rsidR="001D5DD3" w:rsidRDefault="00C04C90" w:rsidP="00FC7C4C">
      <w:pPr>
        <w:rPr>
          <w:sz w:val="28"/>
        </w:rPr>
      </w:pPr>
      <w:r>
        <w:rPr>
          <w:sz w:val="28"/>
        </w:rPr>
        <w:t>---</w:t>
      </w:r>
    </w:p>
    <w:p w:rsidR="00C04C90" w:rsidRDefault="00C04C90" w:rsidP="00FC7C4C">
      <w:pPr>
        <w:rPr>
          <w:sz w:val="28"/>
        </w:rPr>
      </w:pPr>
      <w:r>
        <w:rPr>
          <w:sz w:val="28"/>
        </w:rPr>
        <w:t>Por definir</w:t>
      </w:r>
    </w:p>
    <w:p w:rsidR="00C04C90" w:rsidRDefault="00C04C90" w:rsidP="00FC7C4C">
      <w:pPr>
        <w:rPr>
          <w:sz w:val="28"/>
        </w:rPr>
      </w:pPr>
      <w:r>
        <w:rPr>
          <w:sz w:val="28"/>
        </w:rPr>
        <w:t>---</w:t>
      </w:r>
    </w:p>
    <w:p w:rsidR="00C04C90" w:rsidRDefault="00C04C90" w:rsidP="00FC7C4C">
      <w:pPr>
        <w:rPr>
          <w:sz w:val="28"/>
        </w:rPr>
      </w:pPr>
    </w:p>
    <w:p w:rsidR="001D5DD3" w:rsidRDefault="001D5DD3" w:rsidP="001D5DD3">
      <w:pPr>
        <w:rPr>
          <w:b/>
          <w:sz w:val="28"/>
        </w:rPr>
      </w:pPr>
      <w:r>
        <w:rPr>
          <w:b/>
          <w:sz w:val="28"/>
        </w:rPr>
        <w:t>Opciones de Administraci</w:t>
      </w:r>
      <w:r w:rsidR="00C04C90">
        <w:rPr>
          <w:b/>
          <w:sz w:val="28"/>
        </w:rPr>
        <w:t>ó</w:t>
      </w:r>
      <w:r>
        <w:rPr>
          <w:b/>
          <w:sz w:val="28"/>
        </w:rPr>
        <w:t xml:space="preserve">n - </w:t>
      </w:r>
      <w:r>
        <w:rPr>
          <w:b/>
          <w:sz w:val="28"/>
        </w:rPr>
        <w:t>Configuraci</w:t>
      </w:r>
      <w:r w:rsidR="00C04C90">
        <w:rPr>
          <w:b/>
          <w:sz w:val="28"/>
        </w:rPr>
        <w:t>ó</w:t>
      </w:r>
      <w:r>
        <w:rPr>
          <w:b/>
          <w:sz w:val="28"/>
        </w:rPr>
        <w:t>n</w:t>
      </w:r>
      <w:r w:rsidRPr="00C87EB5">
        <w:rPr>
          <w:b/>
          <w:sz w:val="28"/>
        </w:rPr>
        <w:t>:</w:t>
      </w:r>
    </w:p>
    <w:p w:rsidR="001D5DD3" w:rsidRDefault="001D5DD3" w:rsidP="001D5DD3">
      <w:pPr>
        <w:jc w:val="both"/>
        <w:rPr>
          <w:sz w:val="28"/>
        </w:rPr>
      </w:pPr>
      <w:r>
        <w:rPr>
          <w:sz w:val="28"/>
        </w:rPr>
        <w:t>Al presionar la opción de configuración del sistema, aparecerá un cuadro de dialogo como se muestra:</w:t>
      </w:r>
    </w:p>
    <w:p w:rsidR="001D5DD3" w:rsidRDefault="001D5DD3" w:rsidP="001D5DD3">
      <w:pPr>
        <w:jc w:val="both"/>
        <w:rPr>
          <w:sz w:val="28"/>
        </w:rPr>
      </w:pPr>
      <w:r>
        <w:rPr>
          <w:noProof/>
          <w:sz w:val="28"/>
          <w:lang w:eastAsia="es-EC"/>
        </w:rPr>
        <w:lastRenderedPageBreak/>
        <w:drawing>
          <wp:inline distT="0" distB="0" distL="0" distR="0">
            <wp:extent cx="5607050" cy="19494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D3" w:rsidRDefault="001D5DD3" w:rsidP="001D5DD3">
      <w:pPr>
        <w:jc w:val="both"/>
        <w:rPr>
          <w:sz w:val="28"/>
        </w:rPr>
      </w:pPr>
    </w:p>
    <w:p w:rsidR="001D5DD3" w:rsidRDefault="001D5DD3" w:rsidP="001D5DD3">
      <w:pPr>
        <w:pStyle w:val="Prrafodelista"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Puerto </w:t>
      </w:r>
      <w:proofErr w:type="spellStart"/>
      <w:r>
        <w:rPr>
          <w:sz w:val="28"/>
        </w:rPr>
        <w:t>Comm</w:t>
      </w:r>
      <w:proofErr w:type="spellEnd"/>
    </w:p>
    <w:p w:rsidR="001D5DD3" w:rsidRDefault="001D5DD3" w:rsidP="001D5DD3">
      <w:pPr>
        <w:pStyle w:val="Prrafodelista"/>
        <w:jc w:val="both"/>
        <w:rPr>
          <w:sz w:val="28"/>
        </w:rPr>
      </w:pPr>
      <w:r>
        <w:rPr>
          <w:sz w:val="28"/>
        </w:rPr>
        <w:t>Es el puerto definido de comunicaciones del sistema para el equipo</w:t>
      </w:r>
    </w:p>
    <w:p w:rsidR="001D5DD3" w:rsidRDefault="001D5DD3" w:rsidP="001D5DD3">
      <w:pPr>
        <w:pStyle w:val="Prrafodelista"/>
        <w:numPr>
          <w:ilvl w:val="0"/>
          <w:numId w:val="20"/>
        </w:numPr>
        <w:jc w:val="both"/>
        <w:rPr>
          <w:sz w:val="28"/>
        </w:rPr>
      </w:pPr>
      <w:proofErr w:type="spellStart"/>
      <w:r>
        <w:rPr>
          <w:sz w:val="28"/>
        </w:rPr>
        <w:t>Settings</w:t>
      </w:r>
      <w:proofErr w:type="spellEnd"/>
    </w:p>
    <w:p w:rsidR="001D5DD3" w:rsidRDefault="001D5DD3" w:rsidP="001D5DD3">
      <w:pPr>
        <w:pStyle w:val="Prrafodelista"/>
        <w:jc w:val="both"/>
        <w:rPr>
          <w:sz w:val="28"/>
        </w:rPr>
      </w:pPr>
      <w:proofErr w:type="spellStart"/>
      <w:r>
        <w:rPr>
          <w:sz w:val="28"/>
        </w:rPr>
        <w:t>Parametros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comunicacion</w:t>
      </w:r>
      <w:proofErr w:type="spellEnd"/>
      <w:r>
        <w:rPr>
          <w:sz w:val="28"/>
        </w:rPr>
        <w:t xml:space="preserve"> para el equipo</w:t>
      </w:r>
    </w:p>
    <w:p w:rsidR="001D5DD3" w:rsidRDefault="001D5DD3" w:rsidP="001D5DD3">
      <w:pPr>
        <w:pStyle w:val="Prrafodelista"/>
        <w:numPr>
          <w:ilvl w:val="0"/>
          <w:numId w:val="20"/>
        </w:numPr>
        <w:jc w:val="both"/>
        <w:rPr>
          <w:sz w:val="28"/>
        </w:rPr>
      </w:pPr>
      <w:proofErr w:type="spellStart"/>
      <w:r>
        <w:rPr>
          <w:sz w:val="28"/>
        </w:rPr>
        <w:t>Adminsitrador</w:t>
      </w:r>
      <w:proofErr w:type="spellEnd"/>
    </w:p>
    <w:p w:rsidR="001D5DD3" w:rsidRDefault="001D5DD3" w:rsidP="001D5DD3">
      <w:pPr>
        <w:pStyle w:val="Prrafodelista"/>
        <w:jc w:val="both"/>
        <w:rPr>
          <w:sz w:val="28"/>
        </w:rPr>
      </w:pPr>
      <w:r>
        <w:rPr>
          <w:sz w:val="28"/>
        </w:rPr>
        <w:t>Nombre del usuario administrador</w:t>
      </w:r>
    </w:p>
    <w:p w:rsidR="001D5DD3" w:rsidRDefault="001D5DD3" w:rsidP="001D5DD3">
      <w:pPr>
        <w:pStyle w:val="Prrafodelista"/>
        <w:jc w:val="both"/>
        <w:rPr>
          <w:sz w:val="28"/>
        </w:rPr>
      </w:pPr>
    </w:p>
    <w:p w:rsidR="001D5DD3" w:rsidRDefault="001D5DD3" w:rsidP="001D5DD3">
      <w:pPr>
        <w:jc w:val="both"/>
        <w:rPr>
          <w:sz w:val="28"/>
        </w:rPr>
      </w:pPr>
      <w:r>
        <w:rPr>
          <w:sz w:val="28"/>
        </w:rPr>
        <w:t>Existen opciones de edición y agregar en la parte derecha del combo que contiene los tipos de atención, y como su nombre lo indica, sirven para modificar o agregar tipos.</w:t>
      </w:r>
    </w:p>
    <w:p w:rsidR="001D5DD3" w:rsidRDefault="001D5DD3" w:rsidP="001D5DD3">
      <w:pPr>
        <w:jc w:val="both"/>
        <w:rPr>
          <w:sz w:val="28"/>
        </w:rPr>
      </w:pPr>
      <w:r>
        <w:rPr>
          <w:sz w:val="28"/>
        </w:rPr>
        <w:t xml:space="preserve">Una vez que estén correctos los cambios a realizar deberá </w:t>
      </w:r>
      <w:r w:rsidR="00C04C90">
        <w:rPr>
          <w:sz w:val="28"/>
        </w:rPr>
        <w:t>presionar el botón de grabación, caso contrario presione el botón de salir.</w:t>
      </w:r>
    </w:p>
    <w:p w:rsidR="00C04C90" w:rsidRDefault="00C04C90" w:rsidP="00C04C90">
      <w:pPr>
        <w:rPr>
          <w:sz w:val="28"/>
        </w:rPr>
      </w:pPr>
      <w:r>
        <w:rPr>
          <w:sz w:val="28"/>
        </w:rPr>
        <w:t>Para cerrar el programa basta con presionar la “X” de la pantalla en la parte superior derecha, se mostrara una advertencia en la pantalla.</w:t>
      </w:r>
    </w:p>
    <w:p w:rsidR="001D5DD3" w:rsidRDefault="001D5DD3" w:rsidP="00FC7C4C">
      <w:pPr>
        <w:rPr>
          <w:sz w:val="28"/>
        </w:rPr>
      </w:pPr>
    </w:p>
    <w:p w:rsidR="001D5DD3" w:rsidRDefault="001D5DD3" w:rsidP="00FC7C4C">
      <w:pPr>
        <w:rPr>
          <w:sz w:val="28"/>
        </w:rPr>
      </w:pPr>
    </w:p>
    <w:p w:rsidR="001D5DD3" w:rsidRDefault="001D5DD3" w:rsidP="00FC7C4C">
      <w:pPr>
        <w:rPr>
          <w:sz w:val="28"/>
        </w:rPr>
      </w:pPr>
      <w:bookmarkStart w:id="0" w:name="_GoBack"/>
      <w:bookmarkEnd w:id="0"/>
      <w:r>
        <w:rPr>
          <w:sz w:val="28"/>
        </w:rPr>
        <w:t xml:space="preserve">Sistema </w:t>
      </w:r>
      <w:proofErr w:type="spellStart"/>
      <w:r>
        <w:rPr>
          <w:sz w:val="28"/>
        </w:rPr>
        <w:t>Version</w:t>
      </w:r>
      <w:proofErr w:type="spellEnd"/>
      <w:r>
        <w:rPr>
          <w:sz w:val="28"/>
        </w:rPr>
        <w:t xml:space="preserve"> 1.0.9</w:t>
      </w:r>
    </w:p>
    <w:sectPr w:rsidR="001D5DD3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0A" w:rsidRDefault="0052400A" w:rsidP="005E5E66">
      <w:pPr>
        <w:spacing w:after="0" w:line="240" w:lineRule="auto"/>
      </w:pPr>
      <w:r>
        <w:separator/>
      </w:r>
    </w:p>
  </w:endnote>
  <w:endnote w:type="continuationSeparator" w:id="0">
    <w:p w:rsidR="0052400A" w:rsidRDefault="0052400A" w:rsidP="005E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E66" w:rsidRPr="005E5E66" w:rsidRDefault="005E5E66">
    <w:pPr>
      <w:pStyle w:val="Piedepgina"/>
    </w:pPr>
    <w:r>
      <w:t>18 de noviembre de 2015</w:t>
    </w:r>
    <w:r>
      <w:tab/>
    </w:r>
    <w:r w:rsidRPr="005E5E66">
      <w:rPr>
        <w:lang w:val="es-ES"/>
      </w:rPr>
      <w:t xml:space="preserve">Página </w:t>
    </w:r>
    <w:r w:rsidRPr="005E5E66">
      <w:fldChar w:fldCharType="begin"/>
    </w:r>
    <w:r w:rsidRPr="005E5E66">
      <w:instrText>PAGE  \* Arabic  \* MERGEFORMAT</w:instrText>
    </w:r>
    <w:r w:rsidRPr="005E5E66">
      <w:fldChar w:fldCharType="separate"/>
    </w:r>
    <w:r w:rsidR="00897ADD" w:rsidRPr="00897ADD">
      <w:rPr>
        <w:noProof/>
        <w:lang w:val="es-ES"/>
      </w:rPr>
      <w:t>5</w:t>
    </w:r>
    <w:r w:rsidRPr="005E5E66">
      <w:fldChar w:fldCharType="end"/>
    </w:r>
    <w:r w:rsidRPr="005E5E66">
      <w:rPr>
        <w:lang w:val="es-ES"/>
      </w:rPr>
      <w:t xml:space="preserve"> de </w:t>
    </w:r>
    <w:fldSimple w:instr="NUMPAGES  \* Arabic  \* MERGEFORMAT">
      <w:r w:rsidR="00897ADD" w:rsidRPr="00897ADD">
        <w:rPr>
          <w:noProof/>
          <w:lang w:val="es-ES"/>
        </w:rPr>
        <w:t>5</w:t>
      </w:r>
    </w:fldSimple>
    <w:r>
      <w:rPr>
        <w:b/>
      </w:rPr>
      <w:tab/>
    </w:r>
    <w:r>
      <w:t>Informá</w:t>
    </w:r>
    <w:r w:rsidRPr="005E5E66">
      <w:t>tica Ecuatoriana S.A.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0A" w:rsidRDefault="0052400A" w:rsidP="005E5E66">
      <w:pPr>
        <w:spacing w:after="0" w:line="240" w:lineRule="auto"/>
      </w:pPr>
      <w:r>
        <w:separator/>
      </w:r>
    </w:p>
  </w:footnote>
  <w:footnote w:type="continuationSeparator" w:id="0">
    <w:p w:rsidR="0052400A" w:rsidRDefault="0052400A" w:rsidP="005E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E66" w:rsidRDefault="005E5E66" w:rsidP="005E5E66">
    <w:pPr>
      <w:pStyle w:val="Encabezado"/>
      <w:jc w:val="right"/>
    </w:pPr>
    <w:r>
      <w:rPr>
        <w:noProof/>
        <w:lang w:eastAsia="es-EC"/>
      </w:rPr>
      <w:drawing>
        <wp:inline distT="0" distB="0" distL="0" distR="0" wp14:anchorId="62CE2A66" wp14:editId="1A3D765B">
          <wp:extent cx="1243026" cy="76775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cuinf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386" cy="769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238BB" wp14:editId="61773633">
              <wp:simplePos x="0" y="0"/>
              <wp:positionH relativeFrom="column">
                <wp:posOffset>-1834</wp:posOffset>
              </wp:positionH>
              <wp:positionV relativeFrom="paragraph">
                <wp:posOffset>766745</wp:posOffset>
              </wp:positionV>
              <wp:extent cx="6219645" cy="0"/>
              <wp:effectExtent l="0" t="0" r="1016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6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60.35pt" to="489.6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pltAEAAL8DAAAOAAAAZHJzL2Uyb0RvYy54bWysU8luGzEMvRfoPwi617OgNdqBxzk4SC5F&#10;Y3T5AEVDeQRoA6V6xn8fSrYnRVqgaJGLJEp8JN8jtbmZrWFHwKi963mzqjkDJ/2g3aHnP77fvfvI&#10;WUzCDcJ4Bz0/QeQ327dvNlPooPWjNwMgoyAudlPo+ZhS6KoqyhGsiCsfwNGj8mhFIhMP1YBioujW&#10;VG1dr6vJ4xDQS4iRbm/Pj3xb4isFMj0oFSEx03OqLZUVy/qY12q7Ed0BRRi1vJQh/qMKK7SjpEuo&#10;W5EE+4n6t1BWS/TRq7SS3lZeKS2hcCA2Tf2CzbdRBChcSJwYFpni64WVX457ZHroecuZE5Za1LId&#10;tUomjwzzljWaQuzIdef2eLFi2GMmPCu0eScqbC66nhZdYU5M0uW6bT6t33/gTF7fqmdgwJjuwVuW&#10;Dz032mXKohPHzzFRMnK9upCRCzmnLqd0MpCdjfsKimhQsqagywDBziA7Cmq9kBJcajIVile8M0xp&#10;YxZg/XfgxT9DoQzXv4AXRMnsXVrAVjuPf8qe5mvJ6ux/VeDMO0vw6IdTaUqRhqakMLxMdB7DX+0C&#10;f/532ycAAAD//wMAUEsDBBQABgAIAAAAIQAlt2aF3wAAAAkBAAAPAAAAZHJzL2Rvd25yZXYueG1s&#10;TI/dSsNAEIXvBd9hGcEbaTdG+xezKSqUXlSRNj7ANjsmwexsyG7S1Kd3BEEv55zDme+k69E2YsDO&#10;144U3E4jEEiFMzWVCt7zzWQJwgdNRjeOUMEZPayzy4tUJ8adaI/DIZSCS8gnWkEVQptI6YsKrfZT&#10;1yKx9+E6qwOfXSlNp09cbhsZR9FcWl0Tf6h0i88VFp+H3irYbp5wNzv35b2ZbfObIX95/XpbKnV9&#10;NT4+gAg4hr8w/OAzOmTMdHQ9GS8aBZM7DrIcRwsQ7K8WqxjE8VeRWSr/L8i+AQAA//8DAFBLAQIt&#10;ABQABgAIAAAAIQC2gziS/gAAAOEBAAATAAAAAAAAAAAAAAAAAAAAAABbQ29udGVudF9UeXBlc10u&#10;eG1sUEsBAi0AFAAGAAgAAAAhADj9If/WAAAAlAEAAAsAAAAAAAAAAAAAAAAALwEAAF9yZWxzLy5y&#10;ZWxzUEsBAi0AFAAGAAgAAAAhAIDsCmW0AQAAvwMAAA4AAAAAAAAAAAAAAAAALgIAAGRycy9lMm9E&#10;b2MueG1sUEsBAi0AFAAGAAgAAAAhACW3ZoXfAAAACQEAAA8AAAAAAAAAAAAAAAAADgQAAGRycy9k&#10;b3ducmV2LnhtbFBLBQYAAAAABAAEAPMAAAAaBQAAAAA=&#10;" strokecolor="#4579b8 [3044]"/>
          </w:pict>
        </mc:Fallback>
      </mc:AlternateContent>
    </w:r>
  </w:p>
  <w:p w:rsidR="005E5E66" w:rsidRDefault="005E5E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A68"/>
    <w:multiLevelType w:val="hybridMultilevel"/>
    <w:tmpl w:val="B68463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1002"/>
    <w:multiLevelType w:val="hybridMultilevel"/>
    <w:tmpl w:val="C09CC8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4DD0"/>
    <w:multiLevelType w:val="hybridMultilevel"/>
    <w:tmpl w:val="EA3805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F5145"/>
    <w:multiLevelType w:val="hybridMultilevel"/>
    <w:tmpl w:val="66F2EEA4"/>
    <w:lvl w:ilvl="0" w:tplc="2ACC3EEC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0311AE"/>
    <w:multiLevelType w:val="hybridMultilevel"/>
    <w:tmpl w:val="2918D7C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F5B47"/>
    <w:multiLevelType w:val="hybridMultilevel"/>
    <w:tmpl w:val="0D7468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B7E89"/>
    <w:multiLevelType w:val="hybridMultilevel"/>
    <w:tmpl w:val="207226E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F565B"/>
    <w:multiLevelType w:val="hybridMultilevel"/>
    <w:tmpl w:val="4F74AD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26EE4"/>
    <w:multiLevelType w:val="hybridMultilevel"/>
    <w:tmpl w:val="4F74AD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77E12"/>
    <w:multiLevelType w:val="hybridMultilevel"/>
    <w:tmpl w:val="BDA4F7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C5D45"/>
    <w:multiLevelType w:val="hybridMultilevel"/>
    <w:tmpl w:val="B4A6B4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E7B04"/>
    <w:multiLevelType w:val="hybridMultilevel"/>
    <w:tmpl w:val="8AAA0E16"/>
    <w:lvl w:ilvl="0" w:tplc="4268EA9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156D17"/>
    <w:multiLevelType w:val="hybridMultilevel"/>
    <w:tmpl w:val="5E622FB4"/>
    <w:lvl w:ilvl="0" w:tplc="40A42B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D07EB"/>
    <w:multiLevelType w:val="hybridMultilevel"/>
    <w:tmpl w:val="08B8E0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01B70"/>
    <w:multiLevelType w:val="hybridMultilevel"/>
    <w:tmpl w:val="9574FC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F4971"/>
    <w:multiLevelType w:val="hybridMultilevel"/>
    <w:tmpl w:val="818069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32C7D"/>
    <w:multiLevelType w:val="hybridMultilevel"/>
    <w:tmpl w:val="CED6948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9592D"/>
    <w:multiLevelType w:val="hybridMultilevel"/>
    <w:tmpl w:val="954889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C2A6F"/>
    <w:multiLevelType w:val="hybridMultilevel"/>
    <w:tmpl w:val="38CAE7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EA11CA"/>
    <w:multiLevelType w:val="hybridMultilevel"/>
    <w:tmpl w:val="3FE6B4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19"/>
  </w:num>
  <w:num w:numId="9">
    <w:abstractNumId w:val="5"/>
  </w:num>
  <w:num w:numId="10">
    <w:abstractNumId w:val="15"/>
  </w:num>
  <w:num w:numId="11">
    <w:abstractNumId w:val="10"/>
  </w:num>
  <w:num w:numId="12">
    <w:abstractNumId w:val="14"/>
  </w:num>
  <w:num w:numId="13">
    <w:abstractNumId w:val="1"/>
  </w:num>
  <w:num w:numId="14">
    <w:abstractNumId w:val="13"/>
  </w:num>
  <w:num w:numId="15">
    <w:abstractNumId w:val="17"/>
  </w:num>
  <w:num w:numId="16">
    <w:abstractNumId w:val="18"/>
  </w:num>
  <w:num w:numId="17">
    <w:abstractNumId w:val="9"/>
  </w:num>
  <w:num w:numId="18">
    <w:abstractNumId w:val="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7D"/>
    <w:rsid w:val="001D5DD3"/>
    <w:rsid w:val="003C6ECF"/>
    <w:rsid w:val="00403151"/>
    <w:rsid w:val="0052400A"/>
    <w:rsid w:val="005E5E66"/>
    <w:rsid w:val="0069747D"/>
    <w:rsid w:val="00872C39"/>
    <w:rsid w:val="00897ADD"/>
    <w:rsid w:val="009951D1"/>
    <w:rsid w:val="00BC50D3"/>
    <w:rsid w:val="00C04C90"/>
    <w:rsid w:val="00C87EB5"/>
    <w:rsid w:val="00E24A57"/>
    <w:rsid w:val="00F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4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E5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E66"/>
  </w:style>
  <w:style w:type="paragraph" w:styleId="Piedepgina">
    <w:name w:val="footer"/>
    <w:basedOn w:val="Normal"/>
    <w:link w:val="PiedepginaCar"/>
    <w:uiPriority w:val="99"/>
    <w:unhideWhenUsed/>
    <w:rsid w:val="005E5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E66"/>
  </w:style>
  <w:style w:type="paragraph" w:styleId="Textodeglobo">
    <w:name w:val="Balloon Text"/>
    <w:basedOn w:val="Normal"/>
    <w:link w:val="TextodegloboCar"/>
    <w:uiPriority w:val="99"/>
    <w:semiHidden/>
    <w:unhideWhenUsed/>
    <w:rsid w:val="005E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4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E5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E66"/>
  </w:style>
  <w:style w:type="paragraph" w:styleId="Piedepgina">
    <w:name w:val="footer"/>
    <w:basedOn w:val="Normal"/>
    <w:link w:val="PiedepginaCar"/>
    <w:uiPriority w:val="99"/>
    <w:unhideWhenUsed/>
    <w:rsid w:val="005E5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E66"/>
  </w:style>
  <w:style w:type="paragraph" w:styleId="Textodeglobo">
    <w:name w:val="Balloon Text"/>
    <w:basedOn w:val="Normal"/>
    <w:link w:val="TextodegloboCar"/>
    <w:uiPriority w:val="99"/>
    <w:semiHidden/>
    <w:unhideWhenUsed/>
    <w:rsid w:val="005E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ecuinfo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ecuinfo</dc:creator>
  <cp:lastModifiedBy>ecuinfo</cp:lastModifiedBy>
  <cp:revision>6</cp:revision>
  <cp:lastPrinted>2015-11-19T00:27:00Z</cp:lastPrinted>
  <dcterms:created xsi:type="dcterms:W3CDTF">2015-11-18T23:52:00Z</dcterms:created>
  <dcterms:modified xsi:type="dcterms:W3CDTF">2015-11-19T00:27:00Z</dcterms:modified>
</cp:coreProperties>
</file>